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CD" w:rsidRDefault="00BD4ECD" w:rsidP="0047313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48260</wp:posOffset>
            </wp:positionV>
            <wp:extent cx="6656705" cy="96786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705" cy="967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ECD" w:rsidRDefault="00BD4ECD" w:rsidP="00473134">
      <w:pPr>
        <w:pStyle w:val="Default"/>
        <w:jc w:val="center"/>
        <w:rPr>
          <w:b/>
          <w:bCs/>
          <w:sz w:val="28"/>
          <w:szCs w:val="28"/>
        </w:rPr>
      </w:pPr>
    </w:p>
    <w:p w:rsidR="00BD4ECD" w:rsidRDefault="00BD4ECD" w:rsidP="00473134">
      <w:pPr>
        <w:pStyle w:val="Default"/>
        <w:jc w:val="center"/>
        <w:rPr>
          <w:b/>
          <w:bCs/>
          <w:sz w:val="28"/>
          <w:szCs w:val="28"/>
        </w:rPr>
      </w:pPr>
    </w:p>
    <w:p w:rsidR="00BD4ECD" w:rsidRDefault="00BD4ECD" w:rsidP="00473134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473134" w:rsidRPr="00517B06" w:rsidRDefault="00473134" w:rsidP="00473134">
      <w:pPr>
        <w:pStyle w:val="Default"/>
        <w:jc w:val="center"/>
        <w:rPr>
          <w:sz w:val="28"/>
          <w:szCs w:val="28"/>
        </w:rPr>
      </w:pPr>
      <w:r w:rsidRPr="00517B06">
        <w:rPr>
          <w:b/>
          <w:bCs/>
          <w:sz w:val="28"/>
          <w:szCs w:val="28"/>
        </w:rPr>
        <w:t>1. Пояснительная записка к учебному плану среднего общего образования МБОУ СОШ п. Притеречного Моздокс</w:t>
      </w:r>
      <w:r>
        <w:rPr>
          <w:b/>
          <w:bCs/>
          <w:sz w:val="28"/>
          <w:szCs w:val="28"/>
        </w:rPr>
        <w:t>кого района РСО-Алания   на 2020-2021</w:t>
      </w:r>
      <w:r w:rsidRPr="00517B06">
        <w:rPr>
          <w:b/>
          <w:bCs/>
          <w:sz w:val="28"/>
          <w:szCs w:val="28"/>
        </w:rPr>
        <w:t xml:space="preserve"> учебный год</w:t>
      </w:r>
    </w:p>
    <w:p w:rsidR="00473134" w:rsidRDefault="00473134" w:rsidP="00473134">
      <w:pPr>
        <w:pStyle w:val="Default"/>
        <w:jc w:val="both"/>
        <w:rPr>
          <w:b/>
          <w:bCs/>
          <w:sz w:val="28"/>
          <w:szCs w:val="28"/>
        </w:rPr>
      </w:pPr>
    </w:p>
    <w:p w:rsidR="00473134" w:rsidRPr="00E8488E" w:rsidRDefault="00473134" w:rsidP="00473134">
      <w:pPr>
        <w:pStyle w:val="Default"/>
        <w:jc w:val="both"/>
        <w:rPr>
          <w:sz w:val="28"/>
          <w:szCs w:val="28"/>
        </w:rPr>
      </w:pPr>
      <w:r w:rsidRPr="00E8488E">
        <w:rPr>
          <w:b/>
          <w:bCs/>
          <w:sz w:val="28"/>
          <w:szCs w:val="28"/>
        </w:rPr>
        <w:t xml:space="preserve">1.1. </w:t>
      </w:r>
      <w:r w:rsidRPr="00E8488E">
        <w:rPr>
          <w:b/>
          <w:bCs/>
          <w:i/>
          <w:iCs/>
          <w:sz w:val="28"/>
          <w:szCs w:val="28"/>
          <w:u w:val="single"/>
        </w:rPr>
        <w:t>Учебный план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Учебный план - нормативный документ, устанавливающий перечень учебных предметов и объем учебного времени, отводимого на их изучение по ступеням общего образования и учебным годам, важнейший системообразующий элемент практической реализации региональной образовательной политики. </w:t>
      </w:r>
    </w:p>
    <w:p w:rsidR="00473134" w:rsidRPr="00473134" w:rsidRDefault="00473134" w:rsidP="00473134">
      <w:pPr>
        <w:pStyle w:val="Default"/>
        <w:jc w:val="both"/>
        <w:rPr>
          <w:b/>
          <w:bCs/>
          <w:i/>
          <w:iCs/>
          <w:sz w:val="28"/>
          <w:szCs w:val="28"/>
          <w:u w:val="single"/>
        </w:rPr>
      </w:pPr>
      <w:r w:rsidRPr="00E8488E">
        <w:rPr>
          <w:b/>
          <w:bCs/>
          <w:i/>
          <w:iCs/>
          <w:sz w:val="28"/>
          <w:szCs w:val="28"/>
        </w:rPr>
        <w:t xml:space="preserve">1.2. </w:t>
      </w:r>
      <w:r w:rsidRPr="00E8488E">
        <w:rPr>
          <w:b/>
          <w:bCs/>
          <w:i/>
          <w:iCs/>
          <w:sz w:val="28"/>
          <w:szCs w:val="28"/>
          <w:u w:val="single"/>
        </w:rPr>
        <w:t>Нормативная база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Нормативной правовой базой учебного плана школы, реализующей программы среднего общего образования, являются: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ФЗ РФ «Об образовании в Российской Федерации» от 29.12.2012 № 273-ФЗ;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29.12.2010 № 189 « Об утверждении СанПиН 2.4.2.2821-10 Санитарно-эпидемиологические требования к условиям и организации обучения в общеобразовательных учреждениях»;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№ 413 от 17.05.2012 г. «Об утверждении федерального государственного образовательного стандарта среднего (полного) общего образования»;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29.12.2014 № 1645 «О внесении изменений в приказ Министерства образования и науки РФ от 17.05.2012 № 413 « Об утверждении федерального государственного образовательного стандарта среднего (полного) общего образования»;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 № 1578 «О внесении изменений в приказ Министерства образования и науки РФ от 17.05.2012 № 413 « Об утверждении федерального государственного образовательного стандарта среднего (полного) общего образования»;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29 июля 2017 № 613 « 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среднего общего образования (одобрена решением федерального учебно-методического объединения по общему образованию, протокол от 12.05.2016 № 2/16) (www.fgosreestr.ru). </w:t>
      </w:r>
    </w:p>
    <w:p w:rsidR="00B0436E" w:rsidRPr="00B0436E" w:rsidRDefault="00B0436E" w:rsidP="00B0436E">
      <w:pPr>
        <w:numPr>
          <w:ilvl w:val="0"/>
          <w:numId w:val="1"/>
        </w:numPr>
        <w:spacing w:after="10" w:line="240" w:lineRule="auto"/>
        <w:ind w:right="54" w:firstLine="5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436E">
        <w:rPr>
          <w:rFonts w:ascii="Times New Roman" w:hAnsi="Times New Roman"/>
          <w:sz w:val="24"/>
          <w:szCs w:val="24"/>
        </w:rPr>
        <w:t xml:space="preserve">Приказ Министерства обороны РФ и Министерства образования и науки РФ (Минобразования России) от 24.02.2010 № 96/134 «Об утверждении Инструкции об организации обучения граждан Российской Федерации начальным знаниям в области обороны государства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</w:t>
      </w:r>
      <w:proofErr w:type="gramEnd"/>
    </w:p>
    <w:p w:rsidR="00473134" w:rsidRDefault="00473134" w:rsidP="00473134">
      <w:pPr>
        <w:pStyle w:val="Default"/>
        <w:jc w:val="both"/>
        <w:rPr>
          <w:b/>
          <w:szCs w:val="28"/>
          <w:u w:val="single"/>
        </w:rPr>
      </w:pPr>
      <w:r w:rsidRPr="00E11D44">
        <w:rPr>
          <w:b/>
          <w:bCs/>
          <w:i/>
          <w:iCs/>
          <w:szCs w:val="28"/>
        </w:rPr>
        <w:lastRenderedPageBreak/>
        <w:t xml:space="preserve">1.3 </w:t>
      </w:r>
      <w:r w:rsidRPr="00E11D44">
        <w:rPr>
          <w:b/>
          <w:bCs/>
          <w:iCs/>
          <w:szCs w:val="28"/>
          <w:u w:val="single"/>
        </w:rPr>
        <w:t xml:space="preserve">Организация учебного процесса в </w:t>
      </w:r>
      <w:r w:rsidRPr="00E11D44">
        <w:rPr>
          <w:b/>
          <w:szCs w:val="28"/>
          <w:u w:val="single"/>
        </w:rPr>
        <w:t>МБОУ СОШ п. Притеречного Моздокского района РСО-Алания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szCs w:val="28"/>
        </w:rPr>
        <w:t xml:space="preserve">Организация образовательного процесса в МБОУ СОШ  п. Притеречного Моздокского района РСО-Алания регламентируется годовым календарным учебным графиком. 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b/>
          <w:bCs/>
          <w:i/>
          <w:iCs/>
          <w:szCs w:val="28"/>
        </w:rPr>
        <w:t>Продолжительность учебного года</w:t>
      </w:r>
      <w:r w:rsidRPr="00E11D44">
        <w:rPr>
          <w:i/>
          <w:iCs/>
          <w:szCs w:val="28"/>
        </w:rPr>
        <w:t xml:space="preserve">: 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szCs w:val="28"/>
        </w:rPr>
        <w:t xml:space="preserve">- в 10-11-х классах - 33 учебные недели (не включая летний экзаменационный период в 11-х классах). 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szCs w:val="28"/>
        </w:rPr>
        <w:t>Учебны</w:t>
      </w:r>
      <w:r>
        <w:rPr>
          <w:szCs w:val="28"/>
        </w:rPr>
        <w:t>й год начинается 1 сентября 2020</w:t>
      </w:r>
      <w:r w:rsidRPr="00E11D44">
        <w:rPr>
          <w:szCs w:val="28"/>
        </w:rPr>
        <w:t xml:space="preserve"> года. 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szCs w:val="28"/>
        </w:rPr>
        <w:t xml:space="preserve">Учебный год делится на полугодия, являющиеся периодами, по итогам которых в 10-11-х классах выставляются отметки за текущее освоение общеобразовательных программ. 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szCs w:val="28"/>
        </w:rPr>
        <w:t xml:space="preserve">Продолжительность урока в 10-11-х классах составляет 45 минут. Запрещается проведение «нулевых» уроков. 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szCs w:val="28"/>
        </w:rPr>
        <w:t xml:space="preserve">Начало занятий в 8 часов 30 минут. Обучение осуществляется в одну смену. </w:t>
      </w:r>
    </w:p>
    <w:p w:rsidR="00473134" w:rsidRPr="00E11D44" w:rsidRDefault="00473134" w:rsidP="00473134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E11D44">
        <w:rPr>
          <w:rFonts w:ascii="Times New Roman" w:hAnsi="Times New Roman"/>
          <w:sz w:val="24"/>
          <w:szCs w:val="28"/>
        </w:rPr>
        <w:t xml:space="preserve">Расписание звонков в старшей школе: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4314"/>
        <w:gridCol w:w="3865"/>
      </w:tblGrid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</w:p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sz w:val="24"/>
                <w:szCs w:val="24"/>
              </w:rPr>
              <w:t>8.30 - 9.15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9.25-10.1</w:t>
            </w:r>
            <w:r w:rsidRPr="004323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10.40.-11.2</w:t>
            </w:r>
            <w:r w:rsidRPr="004323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11.40. – 12.25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12.35. – 13.20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13.30. – 14.15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C94CDB" w:rsidRPr="00432357" w:rsidTr="00065332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14.25. – 15.10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CDB" w:rsidRPr="00432357" w:rsidRDefault="00C94CDB" w:rsidP="0006533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235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73134" w:rsidRPr="00E11D44" w:rsidRDefault="00473134" w:rsidP="00473134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473134" w:rsidRPr="00E11D44" w:rsidRDefault="00473134" w:rsidP="004731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E11D44">
        <w:rPr>
          <w:rFonts w:ascii="Times New Roman" w:hAnsi="Times New Roman"/>
          <w:b/>
          <w:bCs/>
          <w:i/>
          <w:iCs/>
          <w:color w:val="000000"/>
          <w:sz w:val="24"/>
          <w:szCs w:val="28"/>
        </w:rPr>
        <w:t xml:space="preserve">Продолжительность учебной недели </w:t>
      </w:r>
    </w:p>
    <w:p w:rsidR="00473134" w:rsidRPr="00E11D44" w:rsidRDefault="00473134" w:rsidP="00473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E11D44">
        <w:rPr>
          <w:rFonts w:ascii="Times New Roman" w:hAnsi="Times New Roman"/>
          <w:color w:val="000000"/>
          <w:sz w:val="24"/>
          <w:szCs w:val="28"/>
        </w:rPr>
        <w:t xml:space="preserve">Количество часов, отведенных на освоение </w:t>
      </w:r>
      <w:proofErr w:type="gramStart"/>
      <w:r w:rsidRPr="00E11D44">
        <w:rPr>
          <w:rFonts w:ascii="Times New Roman" w:hAnsi="Times New Roman"/>
          <w:color w:val="000000"/>
          <w:sz w:val="24"/>
          <w:szCs w:val="28"/>
        </w:rPr>
        <w:t>обучающимися</w:t>
      </w:r>
      <w:proofErr w:type="gramEnd"/>
      <w:r w:rsidRPr="00E11D44">
        <w:rPr>
          <w:rFonts w:ascii="Times New Roman" w:hAnsi="Times New Roman"/>
          <w:color w:val="000000"/>
          <w:sz w:val="24"/>
          <w:szCs w:val="28"/>
        </w:rPr>
        <w:t xml:space="preserve"> учебного плана среднего общего образования </w:t>
      </w:r>
      <w:r w:rsidRPr="00E11D44">
        <w:rPr>
          <w:rFonts w:ascii="Times New Roman" w:hAnsi="Times New Roman"/>
          <w:sz w:val="24"/>
          <w:szCs w:val="28"/>
        </w:rPr>
        <w:t>МБОУ СОШ п. Притеречного Моздокского района РСО-Алания</w:t>
      </w:r>
      <w:r>
        <w:rPr>
          <w:rFonts w:ascii="Times New Roman" w:hAnsi="Times New Roman"/>
          <w:sz w:val="24"/>
          <w:szCs w:val="28"/>
        </w:rPr>
        <w:t xml:space="preserve"> </w:t>
      </w:r>
      <w:r w:rsidRPr="00E11D44">
        <w:rPr>
          <w:rFonts w:ascii="Times New Roman" w:hAnsi="Times New Roman"/>
          <w:color w:val="000000"/>
          <w:sz w:val="24"/>
          <w:szCs w:val="28"/>
        </w:rPr>
        <w:t xml:space="preserve">не превышает величину недельной образовательной нагрузки. </w:t>
      </w:r>
    </w:p>
    <w:p w:rsidR="00473134" w:rsidRPr="00E11D44" w:rsidRDefault="00473134" w:rsidP="004731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E11D44">
        <w:rPr>
          <w:rFonts w:ascii="Times New Roman" w:hAnsi="Times New Roman"/>
          <w:color w:val="000000"/>
          <w:sz w:val="24"/>
          <w:szCs w:val="28"/>
        </w:rPr>
        <w:t xml:space="preserve">Продолжительность учебной недели- 6 учебных дней. 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  <w:r w:rsidRPr="00E11D44">
        <w:rPr>
          <w:szCs w:val="28"/>
        </w:rPr>
        <w:t xml:space="preserve">Обязательная нагрузка обучающихся в 10, 11 классах не превышает </w:t>
      </w:r>
      <w:proofErr w:type="gramStart"/>
      <w:r w:rsidRPr="00E11D44">
        <w:rPr>
          <w:szCs w:val="28"/>
        </w:rPr>
        <w:t>максимального объема аудиторной нагрузки, определяемого нормативными документами и составляет</w:t>
      </w:r>
      <w:proofErr w:type="gramEnd"/>
      <w:r w:rsidRPr="00E11D44">
        <w:rPr>
          <w:szCs w:val="28"/>
        </w:rPr>
        <w:t>:</w:t>
      </w:r>
    </w:p>
    <w:p w:rsidR="00473134" w:rsidRPr="00E11D44" w:rsidRDefault="00473134" w:rsidP="00473134">
      <w:pPr>
        <w:pStyle w:val="Default"/>
        <w:jc w:val="both"/>
        <w:rPr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993"/>
        <w:gridCol w:w="992"/>
      </w:tblGrid>
      <w:tr w:rsidR="00473134" w:rsidRPr="00E11D44" w:rsidTr="001B38D0">
        <w:trPr>
          <w:jc w:val="center"/>
        </w:trPr>
        <w:tc>
          <w:tcPr>
            <w:tcW w:w="4644" w:type="dxa"/>
          </w:tcPr>
          <w:p w:rsidR="00473134" w:rsidRPr="00E11D44" w:rsidRDefault="00473134" w:rsidP="001B38D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1D44">
              <w:rPr>
                <w:rFonts w:ascii="Times New Roman" w:hAnsi="Times New Roman"/>
                <w:sz w:val="24"/>
                <w:szCs w:val="28"/>
              </w:rPr>
              <w:t>Классы</w:t>
            </w:r>
          </w:p>
        </w:tc>
        <w:tc>
          <w:tcPr>
            <w:tcW w:w="993" w:type="dxa"/>
          </w:tcPr>
          <w:p w:rsidR="00473134" w:rsidRPr="00E11D44" w:rsidRDefault="00473134" w:rsidP="001B38D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1D44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992" w:type="dxa"/>
          </w:tcPr>
          <w:p w:rsidR="00473134" w:rsidRPr="00E11D44" w:rsidRDefault="00473134" w:rsidP="001B38D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1D44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</w:tr>
      <w:tr w:rsidR="00473134" w:rsidRPr="00E11D44" w:rsidTr="001B38D0">
        <w:trPr>
          <w:jc w:val="center"/>
        </w:trPr>
        <w:tc>
          <w:tcPr>
            <w:tcW w:w="4644" w:type="dxa"/>
          </w:tcPr>
          <w:p w:rsidR="00473134" w:rsidRPr="00E11D44" w:rsidRDefault="00473134" w:rsidP="001B38D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1D44">
              <w:rPr>
                <w:rFonts w:ascii="Times New Roman" w:hAnsi="Times New Roman"/>
                <w:sz w:val="24"/>
                <w:szCs w:val="28"/>
              </w:rPr>
              <w:t>Максимальная недельная нагрузка (часов)</w:t>
            </w:r>
          </w:p>
        </w:tc>
        <w:tc>
          <w:tcPr>
            <w:tcW w:w="993" w:type="dxa"/>
          </w:tcPr>
          <w:p w:rsidR="00473134" w:rsidRPr="00E11D44" w:rsidRDefault="00473134" w:rsidP="001B38D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1D44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992" w:type="dxa"/>
          </w:tcPr>
          <w:p w:rsidR="00473134" w:rsidRPr="00E11D44" w:rsidRDefault="00473134" w:rsidP="001B38D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11D44"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</w:tr>
    </w:tbl>
    <w:p w:rsidR="00473134" w:rsidRPr="00E11D44" w:rsidRDefault="00473134" w:rsidP="00473134">
      <w:pPr>
        <w:pStyle w:val="Default"/>
        <w:rPr>
          <w:b/>
          <w:bCs/>
          <w:i/>
          <w:iCs/>
          <w:szCs w:val="28"/>
        </w:rPr>
      </w:pPr>
    </w:p>
    <w:p w:rsidR="00473134" w:rsidRPr="00E11D44" w:rsidRDefault="00473134" w:rsidP="00473134">
      <w:pPr>
        <w:pStyle w:val="Default"/>
        <w:rPr>
          <w:b/>
          <w:bCs/>
          <w:i/>
          <w:iCs/>
          <w:szCs w:val="28"/>
        </w:rPr>
      </w:pPr>
    </w:p>
    <w:p w:rsidR="00473134" w:rsidRPr="00E11D44" w:rsidRDefault="00473134" w:rsidP="00473134">
      <w:pPr>
        <w:pStyle w:val="Default"/>
        <w:rPr>
          <w:szCs w:val="28"/>
        </w:rPr>
      </w:pPr>
      <w:r w:rsidRPr="00E11D44">
        <w:rPr>
          <w:b/>
          <w:bCs/>
          <w:i/>
          <w:iCs/>
          <w:szCs w:val="28"/>
        </w:rPr>
        <w:t xml:space="preserve">Образовательная недельная нагрузка </w:t>
      </w:r>
      <w:r w:rsidRPr="00E11D44">
        <w:rPr>
          <w:szCs w:val="28"/>
        </w:rPr>
        <w:t xml:space="preserve">равномерно распределена в течение учебной недели, объём максимальной допустимой нагрузки в течение дня для обучающихся старших классов - не более 7 уроков. </w:t>
      </w:r>
    </w:p>
    <w:p w:rsidR="00473134" w:rsidRPr="00E11D44" w:rsidRDefault="00473134" w:rsidP="00473134">
      <w:pPr>
        <w:pStyle w:val="Default"/>
        <w:rPr>
          <w:b/>
          <w:bCs/>
          <w:i/>
          <w:iCs/>
          <w:szCs w:val="28"/>
        </w:rPr>
      </w:pPr>
    </w:p>
    <w:p w:rsidR="00473134" w:rsidRPr="00E11D44" w:rsidRDefault="00473134" w:rsidP="00473134">
      <w:pPr>
        <w:pStyle w:val="Default"/>
        <w:rPr>
          <w:b/>
          <w:bCs/>
          <w:i/>
          <w:iCs/>
          <w:szCs w:val="28"/>
        </w:rPr>
      </w:pPr>
      <w:r w:rsidRPr="00E11D44">
        <w:rPr>
          <w:b/>
          <w:bCs/>
          <w:i/>
          <w:iCs/>
          <w:szCs w:val="28"/>
        </w:rPr>
        <w:t xml:space="preserve">1.4 Особенности учебного плана среднего общего образования </w:t>
      </w:r>
    </w:p>
    <w:p w:rsidR="00473134" w:rsidRPr="00473134" w:rsidRDefault="00C94CDB" w:rsidP="00473134">
      <w:pPr>
        <w:pStyle w:val="Default"/>
        <w:rPr>
          <w:szCs w:val="28"/>
        </w:rPr>
      </w:pPr>
      <w:r>
        <w:rPr>
          <w:b/>
          <w:bCs/>
          <w:i/>
          <w:iCs/>
          <w:szCs w:val="28"/>
        </w:rPr>
        <w:t>МБОУ СОШ п. Притеречного на 2020-2021</w:t>
      </w:r>
      <w:r w:rsidR="00473134" w:rsidRPr="00E11D44">
        <w:rPr>
          <w:b/>
          <w:bCs/>
          <w:i/>
          <w:iCs/>
          <w:szCs w:val="28"/>
        </w:rPr>
        <w:t xml:space="preserve"> учебный год </w:t>
      </w:r>
    </w:p>
    <w:p w:rsidR="00B0436E" w:rsidRPr="00B0436E" w:rsidRDefault="00B0436E" w:rsidP="00B0436E">
      <w:pPr>
        <w:spacing w:line="240" w:lineRule="auto"/>
        <w:ind w:left="-15" w:right="54" w:firstLine="70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Учебный план для обучающихся в 10-11 классах ориентирован на 2-летний нормативный срок освоения образовательных программ среднего  общего образования. </w:t>
      </w:r>
    </w:p>
    <w:p w:rsidR="00B0436E" w:rsidRPr="00B0436E" w:rsidRDefault="00B0436E" w:rsidP="00B0436E">
      <w:pPr>
        <w:spacing w:line="240" w:lineRule="auto"/>
        <w:ind w:left="-15" w:right="54" w:firstLine="70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Продолжительно</w:t>
      </w:r>
      <w:r w:rsidR="00C94CDB">
        <w:rPr>
          <w:rFonts w:ascii="Times New Roman" w:hAnsi="Times New Roman"/>
          <w:sz w:val="24"/>
          <w:szCs w:val="24"/>
        </w:rPr>
        <w:t>сть учебного года - 34 недели (6</w:t>
      </w:r>
      <w:r w:rsidRPr="00B0436E">
        <w:rPr>
          <w:rFonts w:ascii="Times New Roman" w:hAnsi="Times New Roman"/>
          <w:sz w:val="24"/>
          <w:szCs w:val="24"/>
        </w:rPr>
        <w:t xml:space="preserve">-дневная учебная неделя). Продолжительность урока - 45 минут. Продолжительность каникул в течение учебного года и летом определяется календарным учебным графиком на 2020-2021 учебный год.  </w:t>
      </w:r>
    </w:p>
    <w:p w:rsidR="00B0436E" w:rsidRPr="00B0436E" w:rsidRDefault="00B0436E" w:rsidP="00B0436E">
      <w:pPr>
        <w:spacing w:line="240" w:lineRule="auto"/>
        <w:ind w:left="-15" w:right="54" w:firstLine="70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Учебный план содержит не менее одного учебного предмета из каждой предметной области, определенной ФГОС. </w:t>
      </w:r>
    </w:p>
    <w:p w:rsidR="00B0436E" w:rsidRPr="00B0436E" w:rsidRDefault="00B0436E" w:rsidP="00B0436E">
      <w:pPr>
        <w:spacing w:line="240" w:lineRule="auto"/>
        <w:ind w:right="54" w:hanging="709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                       Все пред</w:t>
      </w:r>
      <w:r w:rsidR="00C94CDB">
        <w:rPr>
          <w:rFonts w:ascii="Times New Roman" w:hAnsi="Times New Roman"/>
          <w:sz w:val="24"/>
          <w:szCs w:val="24"/>
        </w:rPr>
        <w:t>меты изучаются на базовом уровне.</w:t>
      </w:r>
      <w:r w:rsidRPr="00B0436E">
        <w:rPr>
          <w:rFonts w:ascii="Times New Roman" w:hAnsi="Times New Roman"/>
          <w:sz w:val="24"/>
          <w:szCs w:val="24"/>
        </w:rPr>
        <w:t xml:space="preserve"> </w:t>
      </w:r>
    </w:p>
    <w:p w:rsidR="00B0436E" w:rsidRPr="00B0436E" w:rsidRDefault="00B0436E" w:rsidP="00B0436E">
      <w:pPr>
        <w:spacing w:line="240" w:lineRule="auto"/>
        <w:ind w:left="-15" w:right="54" w:firstLine="70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lastRenderedPageBreak/>
        <w:t>В учебный план 10-11 классов включены следующие образовательные области: «</w:t>
      </w:r>
      <w:r w:rsidR="00C94CDB">
        <w:rPr>
          <w:rFonts w:ascii="Times New Roman" w:hAnsi="Times New Roman"/>
          <w:sz w:val="24"/>
          <w:szCs w:val="24"/>
        </w:rPr>
        <w:t>Филология</w:t>
      </w:r>
      <w:r w:rsidRPr="00B0436E">
        <w:rPr>
          <w:rFonts w:ascii="Times New Roman" w:hAnsi="Times New Roman"/>
          <w:sz w:val="24"/>
          <w:szCs w:val="24"/>
        </w:rPr>
        <w:t xml:space="preserve">», «Родной язык и литература», «Иностранные языки», «Общественные науки», «Математика и информатика», «Естественные науки», «Физическая культура, экология и основы безопасности жизнедеятельности». </w:t>
      </w:r>
    </w:p>
    <w:p w:rsidR="00B0436E" w:rsidRPr="00B0436E" w:rsidRDefault="00B0436E" w:rsidP="00B0436E">
      <w:pPr>
        <w:spacing w:line="240" w:lineRule="auto"/>
        <w:ind w:left="-15" w:right="54" w:firstLine="70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Общими для включения во все учебные планы являются учебные предметы: русский язык, литература, иностранный язык, математика, история, физическая культура, основы безопасности жизнедеятельности, астрономия. </w:t>
      </w:r>
    </w:p>
    <w:p w:rsidR="00B0436E" w:rsidRPr="00B0436E" w:rsidRDefault="00B0436E" w:rsidP="00B0436E">
      <w:pPr>
        <w:spacing w:line="240" w:lineRule="auto"/>
        <w:ind w:left="-15" w:right="54" w:firstLine="70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В учебный план включены учебные предметы по выбору из числа обязательных предметных областей: информатика, обществознание, география, физика, химия, биология.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В образовательную область «Русский язык и литература» входят предметы: русский язык (2ч в неделю), литература (3ч в неделю).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Предметная область «Родной язык и литература» включает в себя учебные предметы «Родной язык» и «Родная литература». Изучение предметов данной области осуществляется в рамках реализации интегрированной программы по учебным предметам, входящим в предметную область «Русский язык и литература» соответственно, так как они дают возможность получения образования на родном языке и изучение русского языка как родного языка.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В образовательную область «Иностранные языки» входит немецкий  язык (3ч/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).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В образовательную область «Общественные науки» входят предметы: история (2ч/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>), география (1ч/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>), обществознание (2ч/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).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В образовательную область «Математика и информатика» включены алгебра и начала математического анализа (3ч/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>), геометрия (2ч/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>), информатика (1ч/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).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В образовательная область «Естественные науки» включает в себя физику (2ч/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>), химию (1ч/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>), биологию (1ч/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), астрономию </w:t>
      </w:r>
      <w:proofErr w:type="gramStart"/>
      <w:r w:rsidRPr="00B0436E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0436E">
        <w:rPr>
          <w:rFonts w:ascii="Times New Roman" w:hAnsi="Times New Roman"/>
          <w:sz w:val="24"/>
          <w:szCs w:val="24"/>
        </w:rPr>
        <w:t>1ч/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).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В образовательную область «Физическая культура, экология и основы безопасности жизнедеятельности» входят предметы физическая культура (3ч/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>) и ОБЖ (1ч/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). </w:t>
      </w:r>
    </w:p>
    <w:p w:rsidR="00B0436E" w:rsidRDefault="00B0436E" w:rsidP="00B0436E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В учебном плане 10 класса предусмотрено выполнение </w:t>
      </w:r>
      <w:proofErr w:type="gramStart"/>
      <w:r w:rsidRPr="00B0436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0436E">
        <w:rPr>
          <w:rFonts w:ascii="Times New Roman" w:hAnsi="Times New Roman"/>
          <w:sz w:val="24"/>
          <w:szCs w:val="24"/>
        </w:rPr>
        <w:t xml:space="preserve"> индивидуального проекта (1ч/</w:t>
      </w:r>
      <w:proofErr w:type="spellStart"/>
      <w:r w:rsidRPr="00B0436E">
        <w:rPr>
          <w:rFonts w:ascii="Times New Roman" w:hAnsi="Times New Roman"/>
          <w:sz w:val="24"/>
          <w:szCs w:val="24"/>
        </w:rPr>
        <w:t>нед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). Индивидуальный проект выполняется </w:t>
      </w:r>
      <w:proofErr w:type="gramStart"/>
      <w:r w:rsidRPr="00B0436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0436E">
        <w:rPr>
          <w:rFonts w:ascii="Times New Roman" w:hAnsi="Times New Roman"/>
          <w:sz w:val="24"/>
          <w:szCs w:val="24"/>
        </w:rPr>
        <w:t xml:space="preserve"> самостоятельно под руководством учителя по выбранной теме в рамках одного или нескольких изучаемых учебных предметов, курсов в любой области деятельности: познавательной, практической, учебно-исследовательской, </w:t>
      </w:r>
      <w:r w:rsidRPr="00B0436E">
        <w:rPr>
          <w:rFonts w:ascii="Times New Roman" w:hAnsi="Times New Roman"/>
          <w:sz w:val="24"/>
          <w:szCs w:val="24"/>
        </w:rPr>
        <w:tab/>
        <w:t xml:space="preserve">социальной, </w:t>
      </w:r>
      <w:r w:rsidRPr="00B0436E">
        <w:rPr>
          <w:rFonts w:ascii="Times New Roman" w:hAnsi="Times New Roman"/>
          <w:sz w:val="24"/>
          <w:szCs w:val="24"/>
        </w:rPr>
        <w:tab/>
        <w:t xml:space="preserve">художественно-творческой, </w:t>
      </w:r>
      <w:r w:rsidRPr="00B0436E">
        <w:rPr>
          <w:rFonts w:ascii="Times New Roman" w:hAnsi="Times New Roman"/>
          <w:sz w:val="24"/>
          <w:szCs w:val="24"/>
        </w:rPr>
        <w:tab/>
        <w:t xml:space="preserve">иной. Индивидуальный проект выполняется </w:t>
      </w:r>
      <w:proofErr w:type="gramStart"/>
      <w:r w:rsidRPr="00B0436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0436E">
        <w:rPr>
          <w:rFonts w:ascii="Times New Roman" w:hAnsi="Times New Roman"/>
          <w:sz w:val="24"/>
          <w:szCs w:val="24"/>
        </w:rPr>
        <w:t xml:space="preserve"> в течение одного года в рамках учебного времени, отведенного учебным планом. </w:t>
      </w:r>
    </w:p>
    <w:p w:rsidR="00473134" w:rsidRPr="00E11D44" w:rsidRDefault="00473134" w:rsidP="00473134">
      <w:pPr>
        <w:jc w:val="both"/>
        <w:rPr>
          <w:rFonts w:ascii="Times New Roman" w:hAnsi="Times New Roman"/>
          <w:b/>
          <w:bCs/>
          <w:iCs/>
          <w:sz w:val="24"/>
          <w:szCs w:val="28"/>
        </w:rPr>
      </w:pPr>
      <w:r w:rsidRPr="00E11D44">
        <w:rPr>
          <w:rFonts w:ascii="Times New Roman" w:hAnsi="Times New Roman"/>
          <w:b/>
          <w:bCs/>
          <w:iCs/>
          <w:sz w:val="24"/>
          <w:szCs w:val="28"/>
        </w:rPr>
        <w:t>Региональная специфика учебного плана</w:t>
      </w:r>
    </w:p>
    <w:p w:rsidR="00473134" w:rsidRPr="00B0436E" w:rsidRDefault="00473134" w:rsidP="00473134">
      <w:pPr>
        <w:spacing w:after="0" w:line="240" w:lineRule="auto"/>
        <w:ind w:firstLine="566"/>
        <w:rPr>
          <w:rFonts w:ascii="Times New Roman" w:hAnsi="Times New Roman"/>
          <w:sz w:val="24"/>
          <w:szCs w:val="24"/>
        </w:rPr>
      </w:pPr>
      <w:r w:rsidRPr="00E11D44">
        <w:rPr>
          <w:rFonts w:ascii="Times New Roman" w:hAnsi="Times New Roman"/>
          <w:sz w:val="24"/>
          <w:szCs w:val="28"/>
        </w:rPr>
        <w:t>Региональной спецификой учебного плана является изучение учебных предметов. Предмет «Традиционная культура осетин» (1 ч. в неделю) и «История Осетии» (1 ч. в неделю) изучаются в течение 2-х лет. Таким образом, учебный план полностью реализует федеральный и национально-региональный компоненты государственного образовательного стандарта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Раздел учебного плана «Предметы и курсы по выбору» в 10-11 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стандарта.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  <w:u w:val="single"/>
        </w:rPr>
      </w:pPr>
      <w:r w:rsidRPr="00B0436E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B0436E">
        <w:rPr>
          <w:rFonts w:ascii="Times New Roman" w:hAnsi="Times New Roman"/>
          <w:b/>
          <w:sz w:val="24"/>
          <w:szCs w:val="24"/>
          <w:u w:val="single"/>
        </w:rPr>
        <w:t xml:space="preserve">В 10-м классе: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lastRenderedPageBreak/>
        <w:t xml:space="preserve">История Осетии– 1 час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ТКО –</w:t>
      </w:r>
      <w:r w:rsidRPr="00B0436E">
        <w:rPr>
          <w:rFonts w:ascii="Times New Roman" w:eastAsia="Calibri" w:hAnsi="Times New Roman"/>
          <w:sz w:val="24"/>
          <w:szCs w:val="24"/>
        </w:rPr>
        <w:t xml:space="preserve"> </w:t>
      </w:r>
      <w:r w:rsidRPr="00B0436E">
        <w:rPr>
          <w:rFonts w:ascii="Times New Roman" w:hAnsi="Times New Roman"/>
          <w:sz w:val="24"/>
          <w:szCs w:val="24"/>
        </w:rPr>
        <w:t xml:space="preserve">1 час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Технология – 2 часа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Элективный курс «Финансовая грамотность» - 1 час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элективный курс по физике –1 час в неделю;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элективный курс по обществознанию –1 час в неделю;  </w:t>
      </w:r>
    </w:p>
    <w:p w:rsidR="00B0436E" w:rsidRPr="00B0436E" w:rsidRDefault="00B0436E" w:rsidP="00B0436E">
      <w:pPr>
        <w:spacing w:line="240" w:lineRule="auto"/>
        <w:ind w:left="705" w:right="54"/>
        <w:rPr>
          <w:rFonts w:ascii="Times New Roman" w:hAnsi="Times New Roman"/>
          <w:sz w:val="24"/>
          <w:szCs w:val="24"/>
          <w:u w:val="single"/>
        </w:rPr>
      </w:pPr>
      <w:r w:rsidRPr="00B0436E">
        <w:rPr>
          <w:rFonts w:ascii="Times New Roman" w:hAnsi="Times New Roman"/>
          <w:b/>
          <w:sz w:val="24"/>
          <w:szCs w:val="24"/>
          <w:u w:val="single"/>
        </w:rPr>
        <w:t xml:space="preserve">В 11-м классе: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История Осетии– 1 час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ТКО –</w:t>
      </w:r>
      <w:r w:rsidRPr="00B0436E">
        <w:rPr>
          <w:rFonts w:ascii="Times New Roman" w:eastAsia="Calibri" w:hAnsi="Times New Roman"/>
          <w:sz w:val="24"/>
          <w:szCs w:val="24"/>
        </w:rPr>
        <w:t xml:space="preserve"> </w:t>
      </w:r>
      <w:r w:rsidRPr="00B0436E">
        <w:rPr>
          <w:rFonts w:ascii="Times New Roman" w:hAnsi="Times New Roman"/>
          <w:sz w:val="24"/>
          <w:szCs w:val="24"/>
        </w:rPr>
        <w:t xml:space="preserve">1 час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Технология – 2 часа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Элективный курс «Основы предпринимательской деятельности»- 1 час в неделю; 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элективный курс по физике –1 час в неделю;</w:t>
      </w:r>
    </w:p>
    <w:p w:rsidR="00B0436E" w:rsidRPr="00B0436E" w:rsidRDefault="00B0436E" w:rsidP="00B0436E">
      <w:pPr>
        <w:numPr>
          <w:ilvl w:val="0"/>
          <w:numId w:val="2"/>
        </w:numPr>
        <w:spacing w:after="10" w:line="240" w:lineRule="auto"/>
        <w:ind w:left="705" w:right="54" w:hanging="139"/>
        <w:jc w:val="both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элективный курс по обществознанию –1 час в неделю;  </w:t>
      </w:r>
    </w:p>
    <w:p w:rsidR="00B0436E" w:rsidRPr="00B0436E" w:rsidRDefault="00B0436E" w:rsidP="00B0436E">
      <w:pPr>
        <w:spacing w:line="240" w:lineRule="auto"/>
        <w:ind w:left="566" w:right="54"/>
        <w:rPr>
          <w:rFonts w:ascii="Times New Roman" w:hAnsi="Times New Roman"/>
          <w:sz w:val="24"/>
          <w:szCs w:val="24"/>
        </w:rPr>
      </w:pPr>
    </w:p>
    <w:p w:rsidR="00B0436E" w:rsidRPr="00B0436E" w:rsidRDefault="00B0436E" w:rsidP="00B0436E">
      <w:pPr>
        <w:spacing w:line="240" w:lineRule="auto"/>
        <w:ind w:left="-15" w:right="54" w:firstLine="70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В 10 классе по окончании учебного года проводятся 5-дневные учебные сборы (35 часов) для юношей. </w:t>
      </w:r>
    </w:p>
    <w:p w:rsidR="00473134" w:rsidRPr="00473134" w:rsidRDefault="00473134" w:rsidP="00473134">
      <w:pPr>
        <w:pStyle w:val="Default"/>
        <w:rPr>
          <w:b/>
          <w:bCs/>
          <w:iCs/>
          <w:szCs w:val="28"/>
        </w:rPr>
      </w:pPr>
      <w:r w:rsidRPr="00E11D44">
        <w:rPr>
          <w:b/>
          <w:bCs/>
          <w:iCs/>
          <w:szCs w:val="28"/>
        </w:rPr>
        <w:t xml:space="preserve">1.5 </w:t>
      </w:r>
      <w:r w:rsidRPr="00E11D44">
        <w:rPr>
          <w:b/>
          <w:bCs/>
          <w:iCs/>
          <w:szCs w:val="28"/>
          <w:u w:val="single"/>
        </w:rPr>
        <w:t xml:space="preserve">Формы промежуточной аттестации </w:t>
      </w:r>
      <w:proofErr w:type="gramStart"/>
      <w:r w:rsidRPr="00E11D44">
        <w:rPr>
          <w:b/>
          <w:bCs/>
          <w:iCs/>
          <w:szCs w:val="28"/>
          <w:u w:val="single"/>
        </w:rPr>
        <w:t>обучающихся</w:t>
      </w:r>
      <w:proofErr w:type="gramEnd"/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Освоение </w:t>
      </w:r>
      <w:proofErr w:type="gramStart"/>
      <w:r w:rsidRPr="00B0436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0436E">
        <w:rPr>
          <w:rFonts w:ascii="Times New Roman" w:hAnsi="Times New Roman"/>
          <w:sz w:val="24"/>
          <w:szCs w:val="24"/>
        </w:rPr>
        <w:t xml:space="preserve"> образовательной программы среднего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Промежуточная аттестаци</w:t>
      </w:r>
      <w:proofErr w:type="gramStart"/>
      <w:r w:rsidRPr="00B0436E">
        <w:rPr>
          <w:rFonts w:ascii="Times New Roman" w:hAnsi="Times New Roman"/>
          <w:sz w:val="24"/>
          <w:szCs w:val="24"/>
        </w:rPr>
        <w:t>я-</w:t>
      </w:r>
      <w:proofErr w:type="gramEnd"/>
      <w:r w:rsidRPr="00B0436E">
        <w:rPr>
          <w:rFonts w:ascii="Times New Roman" w:hAnsi="Times New Roman"/>
          <w:sz w:val="24"/>
          <w:szCs w:val="24"/>
        </w:rPr>
        <w:t xml:space="preserve"> это установление уровня достижения результатов освоения учебных предметов, курсов, предусмотренных образовательной программой.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Сроки проведения промежуточной аттестации - в соответствии с календарным учебным графиком.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proofErr w:type="gramStart"/>
      <w:r w:rsidRPr="00B0436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436E">
        <w:rPr>
          <w:rFonts w:ascii="Times New Roman" w:hAnsi="Times New Roman"/>
          <w:sz w:val="24"/>
          <w:szCs w:val="24"/>
        </w:rPr>
        <w:t xml:space="preserve"> проводится в форме: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-комплексной контрольной работы;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-итоговой контрольной работы;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-административной контрольной работы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-письменных и устных экзаменов;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-тестирования; </w:t>
      </w:r>
    </w:p>
    <w:p w:rsidR="00B0436E" w:rsidRPr="00B0436E" w:rsidRDefault="00B0436E" w:rsidP="00B0436E">
      <w:pPr>
        <w:spacing w:line="240" w:lineRule="auto"/>
        <w:ind w:left="576" w:right="54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-защиты индивидуального/группового проекта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 </w:t>
      </w:r>
    </w:p>
    <w:p w:rsidR="00B0436E" w:rsidRPr="00B0436E" w:rsidRDefault="00B0436E" w:rsidP="00B0436E">
      <w:pPr>
        <w:spacing w:line="240" w:lineRule="auto"/>
        <w:ind w:left="-15" w:right="54" w:firstLine="566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>Годовая промежуточная аттестация проводится на основе результатов  полугодовых промежуточных аттестаций. Годовая оценка выставляется как среднее арифметическое полугодовых оценок. Округление результата проводится в пользу учащегося.</w:t>
      </w:r>
      <w:r w:rsidRPr="00B0436E">
        <w:rPr>
          <w:rFonts w:ascii="Times New Roman" w:eastAsia="MS Mincho" w:hAnsi="Times New Roman"/>
          <w:sz w:val="24"/>
          <w:szCs w:val="24"/>
        </w:rPr>
        <w:t xml:space="preserve"> </w:t>
      </w:r>
    </w:p>
    <w:p w:rsidR="00B0436E" w:rsidRDefault="00B0436E" w:rsidP="0001587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C94CDB" w:rsidRDefault="00C94CDB" w:rsidP="0001587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B0436E" w:rsidRDefault="00B0436E" w:rsidP="0001587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01587D" w:rsidRPr="00AB337A" w:rsidRDefault="0001587D" w:rsidP="0001587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B337A">
        <w:rPr>
          <w:rFonts w:ascii="Times New Roman" w:hAnsi="Times New Roman"/>
          <w:b/>
          <w:szCs w:val="28"/>
        </w:rPr>
        <w:t>УЧЕБНЫЙ ПЛАН ДЛЯ 10-11 КЛАССА</w:t>
      </w:r>
    </w:p>
    <w:p w:rsidR="0001587D" w:rsidRPr="00AB337A" w:rsidRDefault="0001587D" w:rsidP="0001587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B337A">
        <w:rPr>
          <w:rFonts w:ascii="Times New Roman" w:hAnsi="Times New Roman"/>
          <w:b/>
          <w:szCs w:val="28"/>
        </w:rPr>
        <w:t xml:space="preserve">СРЕДНЕЕ ОБЩЕЕ ОБРАЗОВАНИЕ </w:t>
      </w:r>
    </w:p>
    <w:p w:rsidR="0001587D" w:rsidRPr="00AB337A" w:rsidRDefault="0001587D" w:rsidP="0001587D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  <w:r w:rsidRPr="00AB337A">
        <w:rPr>
          <w:rFonts w:ascii="Times New Roman" w:hAnsi="Times New Roman"/>
          <w:b/>
          <w:szCs w:val="28"/>
        </w:rPr>
        <w:t xml:space="preserve">(УНИВЕРСАЛЬНЫЙ ПРОФИЛЬ по ФГОС СОО) </w:t>
      </w:r>
    </w:p>
    <w:tbl>
      <w:tblPr>
        <w:tblW w:w="0" w:type="auto"/>
        <w:jc w:val="center"/>
        <w:tblInd w:w="-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08"/>
        <w:gridCol w:w="2498"/>
        <w:gridCol w:w="1367"/>
        <w:gridCol w:w="971"/>
        <w:gridCol w:w="936"/>
        <w:gridCol w:w="1113"/>
        <w:gridCol w:w="934"/>
      </w:tblGrid>
      <w:tr w:rsidR="0001587D" w:rsidRPr="00AB337A" w:rsidTr="00AB337A">
        <w:trPr>
          <w:jc w:val="center"/>
        </w:trPr>
        <w:tc>
          <w:tcPr>
            <w:tcW w:w="2208" w:type="dxa"/>
            <w:vMerge w:val="restart"/>
          </w:tcPr>
          <w:p w:rsidR="0001587D" w:rsidRPr="00AB337A" w:rsidRDefault="0001587D" w:rsidP="002D4AAC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Предметная область</w:t>
            </w:r>
          </w:p>
        </w:tc>
        <w:tc>
          <w:tcPr>
            <w:tcW w:w="2498" w:type="dxa"/>
            <w:vMerge w:val="restart"/>
          </w:tcPr>
          <w:p w:rsidR="0001587D" w:rsidRPr="00AB337A" w:rsidRDefault="0001587D" w:rsidP="002D4AAC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Учебные предметы</w:t>
            </w:r>
          </w:p>
        </w:tc>
        <w:tc>
          <w:tcPr>
            <w:tcW w:w="1367" w:type="dxa"/>
            <w:vMerge w:val="restart"/>
          </w:tcPr>
          <w:p w:rsidR="0001587D" w:rsidRPr="00AB337A" w:rsidRDefault="0001587D" w:rsidP="002D4AAC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 xml:space="preserve">Уровень </w:t>
            </w:r>
          </w:p>
        </w:tc>
        <w:tc>
          <w:tcPr>
            <w:tcW w:w="3954" w:type="dxa"/>
            <w:gridSpan w:val="4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Кол-во часов</w:t>
            </w:r>
          </w:p>
        </w:tc>
      </w:tr>
      <w:tr w:rsidR="0001587D" w:rsidRPr="00AB337A" w:rsidTr="00AB337A">
        <w:trPr>
          <w:jc w:val="center"/>
        </w:trPr>
        <w:tc>
          <w:tcPr>
            <w:tcW w:w="2208" w:type="dxa"/>
            <w:vMerge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2498" w:type="dxa"/>
            <w:vMerge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367" w:type="dxa"/>
            <w:vMerge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971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10 класс</w:t>
            </w:r>
          </w:p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(2020-2021)</w:t>
            </w:r>
          </w:p>
        </w:tc>
        <w:tc>
          <w:tcPr>
            <w:tcW w:w="936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За год</w:t>
            </w:r>
          </w:p>
        </w:tc>
        <w:tc>
          <w:tcPr>
            <w:tcW w:w="1113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11 класс</w:t>
            </w:r>
          </w:p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(2021-2022)</w:t>
            </w:r>
          </w:p>
        </w:tc>
        <w:tc>
          <w:tcPr>
            <w:tcW w:w="934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За год</w:t>
            </w:r>
          </w:p>
        </w:tc>
      </w:tr>
      <w:tr w:rsidR="0001587D" w:rsidRPr="00AB337A" w:rsidTr="0001587D">
        <w:trPr>
          <w:jc w:val="center"/>
        </w:trPr>
        <w:tc>
          <w:tcPr>
            <w:tcW w:w="10027" w:type="dxa"/>
            <w:gridSpan w:val="7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B337A">
              <w:rPr>
                <w:rFonts w:ascii="Times New Roman" w:hAnsi="Times New Roman"/>
                <w:b/>
                <w:bCs/>
                <w:szCs w:val="20"/>
              </w:rPr>
              <w:t xml:space="preserve">Обязательная часть </w:t>
            </w:r>
          </w:p>
        </w:tc>
      </w:tr>
      <w:tr w:rsidR="0001587D" w:rsidRPr="00AB337A" w:rsidTr="00AB337A">
        <w:trPr>
          <w:jc w:val="center"/>
        </w:trPr>
        <w:tc>
          <w:tcPr>
            <w:tcW w:w="2208" w:type="dxa"/>
            <w:vMerge w:val="restart"/>
          </w:tcPr>
          <w:p w:rsidR="0001587D" w:rsidRPr="00AB337A" w:rsidRDefault="00C94CDB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Филология</w:t>
            </w:r>
          </w:p>
        </w:tc>
        <w:tc>
          <w:tcPr>
            <w:tcW w:w="2498" w:type="dxa"/>
          </w:tcPr>
          <w:p w:rsidR="0001587D" w:rsidRPr="00AB337A" w:rsidRDefault="0001587D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 xml:space="preserve">Русский язык </w:t>
            </w:r>
          </w:p>
        </w:tc>
        <w:tc>
          <w:tcPr>
            <w:tcW w:w="1367" w:type="dxa"/>
          </w:tcPr>
          <w:p w:rsidR="0001587D" w:rsidRPr="00AB337A" w:rsidRDefault="00AB337A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01587D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6" w:type="dxa"/>
          </w:tcPr>
          <w:p w:rsidR="0001587D" w:rsidRPr="00AB337A" w:rsidRDefault="00AB337A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  <w:r w:rsidR="0001587D" w:rsidRPr="00AB337A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113" w:type="dxa"/>
          </w:tcPr>
          <w:p w:rsidR="0001587D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4" w:type="dxa"/>
          </w:tcPr>
          <w:p w:rsidR="0001587D" w:rsidRPr="00AB337A" w:rsidRDefault="00AB337A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  <w:r w:rsidR="0001587D" w:rsidRPr="00AB337A">
              <w:rPr>
                <w:rFonts w:ascii="Times New Roman" w:hAnsi="Times New Roman"/>
                <w:bCs/>
                <w:szCs w:val="24"/>
              </w:rPr>
              <w:t>5</w:t>
            </w:r>
          </w:p>
        </w:tc>
      </w:tr>
      <w:tr w:rsidR="0001587D" w:rsidRPr="00AB337A" w:rsidTr="00AB337A">
        <w:trPr>
          <w:jc w:val="center"/>
        </w:trPr>
        <w:tc>
          <w:tcPr>
            <w:tcW w:w="2208" w:type="dxa"/>
            <w:vMerge/>
          </w:tcPr>
          <w:p w:rsidR="0001587D" w:rsidRPr="00AB337A" w:rsidRDefault="0001587D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498" w:type="dxa"/>
          </w:tcPr>
          <w:p w:rsidR="0001587D" w:rsidRPr="00AB337A" w:rsidRDefault="0001587D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 xml:space="preserve">Литература </w:t>
            </w:r>
          </w:p>
        </w:tc>
        <w:tc>
          <w:tcPr>
            <w:tcW w:w="1367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936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105</w:t>
            </w:r>
          </w:p>
        </w:tc>
        <w:tc>
          <w:tcPr>
            <w:tcW w:w="1113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934" w:type="dxa"/>
          </w:tcPr>
          <w:p w:rsidR="0001587D" w:rsidRPr="00AB337A" w:rsidRDefault="0001587D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105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</w:tcPr>
          <w:p w:rsidR="00FA2C22" w:rsidRPr="00AB337A" w:rsidRDefault="00FA2C22" w:rsidP="00F72992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bCs/>
                <w:sz w:val="22"/>
              </w:rPr>
              <w:t>Родной язык и родная литература</w:t>
            </w:r>
          </w:p>
        </w:tc>
        <w:tc>
          <w:tcPr>
            <w:tcW w:w="2498" w:type="dxa"/>
          </w:tcPr>
          <w:p w:rsidR="00FA2C22" w:rsidRPr="00AB337A" w:rsidRDefault="00FA2C22" w:rsidP="00F72992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Родной язык (русский)</w:t>
            </w:r>
          </w:p>
          <w:p w:rsidR="00FA2C22" w:rsidRPr="00AB337A" w:rsidRDefault="00FA2C22" w:rsidP="00F72992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 xml:space="preserve">Родная литература </w:t>
            </w:r>
          </w:p>
          <w:p w:rsidR="00FA2C22" w:rsidRPr="00AB337A" w:rsidRDefault="00FA2C22" w:rsidP="00F72992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(на русском языке)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 xml:space="preserve">Иностранные языки 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 xml:space="preserve">Иностранный язык </w:t>
            </w:r>
          </w:p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(немецкий)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105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105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  <w:vMerge w:val="restart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 xml:space="preserve">Общественные науки 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 xml:space="preserve">История 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F72992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 xml:space="preserve">География 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FA2C22">
        <w:trPr>
          <w:trHeight w:val="305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F72992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Обществознание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</w:tr>
      <w:tr w:rsidR="00FA2C22" w:rsidRPr="00AB337A" w:rsidTr="00FA2C22">
        <w:trPr>
          <w:trHeight w:val="280"/>
          <w:jc w:val="center"/>
        </w:trPr>
        <w:tc>
          <w:tcPr>
            <w:tcW w:w="2208" w:type="dxa"/>
            <w:vMerge w:val="restart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 xml:space="preserve">Математика и информатика 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 xml:space="preserve">Математика 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140</w:t>
            </w:r>
          </w:p>
        </w:tc>
        <w:tc>
          <w:tcPr>
            <w:tcW w:w="1113" w:type="dxa"/>
          </w:tcPr>
          <w:p w:rsidR="00FA2C22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140</w:t>
            </w:r>
          </w:p>
        </w:tc>
      </w:tr>
      <w:tr w:rsidR="00FA2C22" w:rsidRPr="00AB337A" w:rsidTr="00FA2C22">
        <w:trPr>
          <w:trHeight w:val="330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F72992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Информатика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  <w:vMerge w:val="restart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>Естественные науки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>Астрономия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F72992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 xml:space="preserve">Физика 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F72992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>Химия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</w:tr>
      <w:tr w:rsidR="00FA2C22" w:rsidRPr="00AB337A" w:rsidTr="00AB337A">
        <w:trPr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F72992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 xml:space="preserve">Биология 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70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  <w:vMerge w:val="restart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>ФК, экология и основы безопасности жизнедеятельности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Физическая культура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105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105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498" w:type="dxa"/>
          </w:tcPr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Основы безопасности жизнедеятельности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  <w:proofErr w:type="gramEnd"/>
            <w:r w:rsidRPr="00AB337A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proofErr w:type="gramStart"/>
            <w:r w:rsidRPr="00AB337A">
              <w:rPr>
                <w:color w:val="auto"/>
                <w:sz w:val="22"/>
              </w:rPr>
              <w:t>Индивидуальный проект</w:t>
            </w:r>
            <w:proofErr w:type="gramEnd"/>
            <w:r w:rsidRPr="00AB337A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proofErr w:type="gramStart"/>
            <w:r w:rsidRPr="00AB337A">
              <w:rPr>
                <w:color w:val="auto"/>
                <w:sz w:val="22"/>
              </w:rPr>
              <w:t>Индивидуальный проект</w:t>
            </w:r>
            <w:proofErr w:type="gramEnd"/>
            <w:r w:rsidRPr="00AB337A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28</w:t>
            </w:r>
          </w:p>
        </w:tc>
        <w:tc>
          <w:tcPr>
            <w:tcW w:w="936" w:type="dxa"/>
          </w:tcPr>
          <w:p w:rsidR="00FA2C22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982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27</w:t>
            </w:r>
          </w:p>
        </w:tc>
        <w:tc>
          <w:tcPr>
            <w:tcW w:w="934" w:type="dxa"/>
          </w:tcPr>
          <w:p w:rsidR="00FA2C22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982</w:t>
            </w:r>
          </w:p>
        </w:tc>
      </w:tr>
      <w:tr w:rsidR="00FA2C22" w:rsidRPr="00AB337A" w:rsidTr="0001587D">
        <w:trPr>
          <w:trHeight w:val="301"/>
          <w:jc w:val="center"/>
        </w:trPr>
        <w:tc>
          <w:tcPr>
            <w:tcW w:w="10027" w:type="dxa"/>
            <w:gridSpan w:val="7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szCs w:val="20"/>
              </w:rPr>
              <w:t>Предметы по выбору из обязательных предметных областей</w:t>
            </w:r>
          </w:p>
        </w:tc>
      </w:tr>
      <w:tr w:rsidR="00FA2C22" w:rsidRPr="00AB337A" w:rsidTr="00FA2C22">
        <w:trPr>
          <w:trHeight w:val="392"/>
          <w:jc w:val="center"/>
        </w:trPr>
        <w:tc>
          <w:tcPr>
            <w:tcW w:w="2208" w:type="dxa"/>
            <w:vMerge w:val="restart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>Общественные науки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История Осетии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FA2C22">
        <w:trPr>
          <w:trHeight w:val="272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2D4AAC">
            <w:pPr>
              <w:spacing w:after="0" w:line="240" w:lineRule="auto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ТКО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FA2C22">
        <w:trPr>
          <w:trHeight w:val="274"/>
          <w:jc w:val="center"/>
        </w:trPr>
        <w:tc>
          <w:tcPr>
            <w:tcW w:w="220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>Курсы по выбору</w:t>
            </w:r>
          </w:p>
        </w:tc>
        <w:tc>
          <w:tcPr>
            <w:tcW w:w="2498" w:type="dxa"/>
          </w:tcPr>
          <w:p w:rsidR="00FA2C22" w:rsidRPr="00AB337A" w:rsidRDefault="00FA2C22" w:rsidP="00F72992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rFonts w:eastAsia="Calibri"/>
                <w:sz w:val="22"/>
                <w:lang w:eastAsia="en-US"/>
              </w:rPr>
              <w:t xml:space="preserve">Технология </w:t>
            </w:r>
          </w:p>
        </w:tc>
        <w:tc>
          <w:tcPr>
            <w:tcW w:w="1367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</w:t>
            </w:r>
          </w:p>
        </w:tc>
        <w:tc>
          <w:tcPr>
            <w:tcW w:w="971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6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70</w:t>
            </w:r>
          </w:p>
        </w:tc>
        <w:tc>
          <w:tcPr>
            <w:tcW w:w="1113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934" w:type="dxa"/>
          </w:tcPr>
          <w:p w:rsidR="00FA2C22" w:rsidRPr="00AB337A" w:rsidRDefault="00FA2C22" w:rsidP="00F729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70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  <w:vMerge w:val="restart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rFonts w:eastAsia="Calibri"/>
                <w:sz w:val="22"/>
                <w:lang w:eastAsia="en-US"/>
              </w:rPr>
              <w:t>«Основы финансовой грамотности»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эк</w:t>
            </w:r>
            <w:proofErr w:type="gramEnd"/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FA2C22" w:rsidRPr="00AB337A" w:rsidTr="00E9312F">
        <w:trPr>
          <w:trHeight w:val="759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rFonts w:eastAsia="Calibri"/>
                <w:sz w:val="22"/>
                <w:lang w:eastAsia="en-US"/>
              </w:rPr>
            </w:pPr>
            <w:r w:rsidRPr="00AB337A">
              <w:rPr>
                <w:rFonts w:eastAsia="Calibri"/>
                <w:sz w:val="22"/>
                <w:lang w:eastAsia="en-US"/>
              </w:rPr>
              <w:t>«Основы предпринимательской деятельности»</w:t>
            </w: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 w:rsidRPr="00AB337A">
              <w:rPr>
                <w:rFonts w:ascii="Times New Roman" w:hAnsi="Times New Roman"/>
                <w:bCs/>
                <w:szCs w:val="24"/>
              </w:rPr>
              <w:t>эк</w:t>
            </w:r>
            <w:proofErr w:type="gramEnd"/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113" w:type="dxa"/>
          </w:tcPr>
          <w:p w:rsidR="00FA2C22" w:rsidRPr="00AB337A" w:rsidRDefault="00FA2C22" w:rsidP="002A1C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2A1C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 w:rsidRPr="00AB337A"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Default="00FA2C22" w:rsidP="002D4AAC">
            <w:pPr>
              <w:pStyle w:val="Default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Физика </w:t>
            </w:r>
          </w:p>
        </w:tc>
        <w:tc>
          <w:tcPr>
            <w:tcW w:w="1367" w:type="dxa"/>
          </w:tcPr>
          <w:p w:rsidR="00FA2C22" w:rsidRPr="00AB337A" w:rsidRDefault="00FA2C22" w:rsidP="00C00E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Cs w:val="24"/>
              </w:rPr>
              <w:t>эк</w:t>
            </w:r>
            <w:proofErr w:type="gramEnd"/>
          </w:p>
        </w:tc>
        <w:tc>
          <w:tcPr>
            <w:tcW w:w="971" w:type="dxa"/>
          </w:tcPr>
          <w:p w:rsidR="00FA2C22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C00E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Default="00FA2C22" w:rsidP="002A1C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C00E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Default="00FA2C22" w:rsidP="002D4AAC">
            <w:pPr>
              <w:pStyle w:val="Default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 xml:space="preserve">Общество </w:t>
            </w:r>
          </w:p>
        </w:tc>
        <w:tc>
          <w:tcPr>
            <w:tcW w:w="1367" w:type="dxa"/>
          </w:tcPr>
          <w:p w:rsidR="00FA2C22" w:rsidRDefault="00FA2C22" w:rsidP="00C00E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Cs w:val="24"/>
              </w:rPr>
              <w:t>эк</w:t>
            </w:r>
            <w:proofErr w:type="gramEnd"/>
          </w:p>
        </w:tc>
        <w:tc>
          <w:tcPr>
            <w:tcW w:w="971" w:type="dxa"/>
          </w:tcPr>
          <w:p w:rsidR="00FA2C22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6" w:type="dxa"/>
          </w:tcPr>
          <w:p w:rsidR="00FA2C22" w:rsidRPr="00AB337A" w:rsidRDefault="00FA2C22" w:rsidP="00C00E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35</w:t>
            </w:r>
          </w:p>
        </w:tc>
        <w:tc>
          <w:tcPr>
            <w:tcW w:w="1113" w:type="dxa"/>
          </w:tcPr>
          <w:p w:rsidR="00FA2C22" w:rsidRDefault="00FA2C22" w:rsidP="002A1CFD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934" w:type="dxa"/>
          </w:tcPr>
          <w:p w:rsidR="00FA2C22" w:rsidRPr="00AB337A" w:rsidRDefault="00FA2C22" w:rsidP="00C00E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35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  <w:vMerge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bCs/>
                <w:iCs/>
                <w:color w:val="auto"/>
                <w:sz w:val="22"/>
              </w:rPr>
            </w:pP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9</w:t>
            </w:r>
          </w:p>
        </w:tc>
        <w:tc>
          <w:tcPr>
            <w:tcW w:w="936" w:type="dxa"/>
          </w:tcPr>
          <w:p w:rsidR="00FA2C22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313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10</w:t>
            </w:r>
          </w:p>
        </w:tc>
        <w:tc>
          <w:tcPr>
            <w:tcW w:w="934" w:type="dxa"/>
          </w:tcPr>
          <w:p w:rsidR="00FA2C22" w:rsidRPr="00AB337A" w:rsidRDefault="00C2185C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313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220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  <w:r w:rsidRPr="00AB337A">
              <w:rPr>
                <w:color w:val="auto"/>
                <w:sz w:val="22"/>
              </w:rPr>
              <w:t>Всего часов</w:t>
            </w:r>
          </w:p>
        </w:tc>
        <w:tc>
          <w:tcPr>
            <w:tcW w:w="2498" w:type="dxa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37</w:t>
            </w: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1295</w:t>
            </w: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37</w:t>
            </w: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AB337A">
              <w:rPr>
                <w:rFonts w:ascii="Times New Roman" w:hAnsi="Times New Roman"/>
                <w:b/>
                <w:bCs/>
                <w:szCs w:val="24"/>
              </w:rPr>
              <w:t>1295</w:t>
            </w:r>
          </w:p>
        </w:tc>
      </w:tr>
      <w:tr w:rsidR="00FA2C22" w:rsidRPr="00AB337A" w:rsidTr="00AB337A">
        <w:trPr>
          <w:trHeight w:val="301"/>
          <w:jc w:val="center"/>
        </w:trPr>
        <w:tc>
          <w:tcPr>
            <w:tcW w:w="4706" w:type="dxa"/>
            <w:gridSpan w:val="2"/>
          </w:tcPr>
          <w:p w:rsidR="00FA2C22" w:rsidRPr="00AB337A" w:rsidRDefault="00FA2C22" w:rsidP="002D4AAC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1367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71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36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113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934" w:type="dxa"/>
          </w:tcPr>
          <w:p w:rsidR="00FA2C22" w:rsidRPr="00AB337A" w:rsidRDefault="00FA2C22" w:rsidP="002D4A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:rsidR="006F707E" w:rsidRDefault="006F707E"/>
    <w:p w:rsidR="00B0436E" w:rsidRDefault="00B0436E"/>
    <w:p w:rsidR="00B0436E" w:rsidRDefault="00B0436E"/>
    <w:p w:rsidR="00C94CDB" w:rsidRDefault="00C94CDB"/>
    <w:p w:rsidR="00B0436E" w:rsidRDefault="00B0436E"/>
    <w:p w:rsidR="00B0436E" w:rsidRPr="00B0436E" w:rsidRDefault="00B0436E" w:rsidP="00B0436E">
      <w:pPr>
        <w:spacing w:after="0" w:line="259" w:lineRule="auto"/>
        <w:ind w:left="310"/>
        <w:jc w:val="center"/>
        <w:rPr>
          <w:rFonts w:ascii="Times New Roman" w:hAnsi="Times New Roman"/>
          <w:b/>
          <w:sz w:val="24"/>
          <w:szCs w:val="24"/>
        </w:rPr>
      </w:pPr>
      <w:r w:rsidRPr="00B0436E">
        <w:rPr>
          <w:rFonts w:ascii="Times New Roman" w:hAnsi="Times New Roman"/>
          <w:b/>
          <w:sz w:val="24"/>
          <w:szCs w:val="24"/>
        </w:rPr>
        <w:t>ПЛАН ВНЕУРОЧНОЙ ДЕЯТЕЛЬНОСТИ</w:t>
      </w:r>
    </w:p>
    <w:p w:rsidR="00B0436E" w:rsidRPr="00B0436E" w:rsidRDefault="00B0436E" w:rsidP="00B0436E">
      <w:pPr>
        <w:spacing w:after="0" w:line="259" w:lineRule="auto"/>
        <w:ind w:left="310"/>
        <w:jc w:val="center"/>
        <w:rPr>
          <w:rFonts w:ascii="Times New Roman" w:hAnsi="Times New Roman"/>
          <w:b/>
          <w:sz w:val="24"/>
          <w:szCs w:val="24"/>
        </w:rPr>
      </w:pPr>
      <w:r w:rsidRPr="00B0436E">
        <w:rPr>
          <w:rFonts w:ascii="Times New Roman" w:hAnsi="Times New Roman"/>
          <w:b/>
          <w:sz w:val="24"/>
          <w:szCs w:val="24"/>
        </w:rPr>
        <w:t>В РАМКАХ РЕАЛИЗАЦИИ ФГОС СОО</w:t>
      </w:r>
    </w:p>
    <w:p w:rsidR="00B0436E" w:rsidRPr="00B0436E" w:rsidRDefault="00B0436E" w:rsidP="00B0436E">
      <w:pPr>
        <w:spacing w:after="113" w:line="248" w:lineRule="auto"/>
        <w:ind w:left="-15" w:right="70" w:firstLine="69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b/>
          <w:i/>
          <w:sz w:val="24"/>
          <w:szCs w:val="24"/>
        </w:rPr>
        <w:t xml:space="preserve">План внеурочной деятельности </w:t>
      </w:r>
      <w:r w:rsidRPr="00B0436E">
        <w:rPr>
          <w:rFonts w:ascii="Times New Roman" w:hAnsi="Times New Roman"/>
          <w:sz w:val="24"/>
          <w:szCs w:val="24"/>
        </w:rPr>
        <w:t>обеспечивает учёт индивидуальных</w:t>
      </w:r>
      <w:r w:rsidRPr="00B0436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0436E">
        <w:rPr>
          <w:rFonts w:ascii="Times New Roman" w:hAnsi="Times New Roman"/>
          <w:sz w:val="24"/>
          <w:szCs w:val="24"/>
        </w:rPr>
        <w:t xml:space="preserve">особенностей и потребностей учащихся через организацию внеурочной деятельности. </w:t>
      </w:r>
      <w:proofErr w:type="gramStart"/>
      <w:r w:rsidRPr="00B0436E">
        <w:rPr>
          <w:rFonts w:ascii="Times New Roman" w:hAnsi="Times New Roman"/>
          <w:sz w:val="24"/>
          <w:szCs w:val="24"/>
        </w:rPr>
        <w:t xml:space="preserve">В соответствии с требованиями Стандарта </w:t>
      </w:r>
      <w:r w:rsidRPr="00B0436E">
        <w:rPr>
          <w:rFonts w:ascii="Times New Roman" w:hAnsi="Times New Roman"/>
          <w:b/>
          <w:i/>
          <w:sz w:val="24"/>
          <w:szCs w:val="24"/>
        </w:rPr>
        <w:t>внеурочная деятельность</w:t>
      </w:r>
      <w:r w:rsidRPr="00B0436E">
        <w:rPr>
          <w:rFonts w:ascii="Times New Roman" w:hAnsi="Times New Roman"/>
          <w:sz w:val="24"/>
          <w:szCs w:val="24"/>
        </w:rPr>
        <w:t xml:space="preserve"> организуется по следующим направлениям развития личности: </w:t>
      </w:r>
      <w:proofErr w:type="spellStart"/>
      <w:r w:rsidRPr="00B0436E">
        <w:rPr>
          <w:rFonts w:ascii="Times New Roman" w:hAnsi="Times New Roman"/>
          <w:sz w:val="24"/>
          <w:szCs w:val="24"/>
        </w:rPr>
        <w:t>общеинтеллектуальному</w:t>
      </w:r>
      <w:proofErr w:type="spellEnd"/>
      <w:r w:rsidRPr="00B0436E">
        <w:rPr>
          <w:rFonts w:ascii="Times New Roman" w:hAnsi="Times New Roman"/>
          <w:sz w:val="24"/>
          <w:szCs w:val="24"/>
        </w:rPr>
        <w:t xml:space="preserve">, духовно-нравственному, общекультурному, социальному, спортивно-оздоровительному, - в том числе через такие формы, отличные от урочной системы обучения, как экскурсии, кружки, секции, круглые столы, конференции, диспуты,  школьное научное общество, олимпиады, конкурсы,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образовательных отношений. </w:t>
      </w:r>
      <w:r w:rsidRPr="00B0436E">
        <w:rPr>
          <w:rFonts w:ascii="Times New Roman" w:hAnsi="Times New Roman"/>
          <w:sz w:val="24"/>
          <w:szCs w:val="24"/>
        </w:rPr>
        <w:tab/>
        <w:t xml:space="preserve"> </w:t>
      </w:r>
      <w:proofErr w:type="gramEnd"/>
    </w:p>
    <w:p w:rsidR="00B0436E" w:rsidRPr="00B0436E" w:rsidRDefault="00B0436E" w:rsidP="00B0436E">
      <w:pPr>
        <w:spacing w:after="0" w:line="248" w:lineRule="auto"/>
        <w:ind w:left="-15" w:right="70" w:firstLine="698"/>
        <w:rPr>
          <w:rFonts w:ascii="Times New Roman" w:hAnsi="Times New Roman"/>
          <w:sz w:val="24"/>
          <w:szCs w:val="24"/>
        </w:rPr>
      </w:pPr>
      <w:r w:rsidRPr="00B0436E">
        <w:rPr>
          <w:rFonts w:ascii="Times New Roman" w:hAnsi="Times New Roman"/>
          <w:sz w:val="24"/>
          <w:szCs w:val="24"/>
        </w:rPr>
        <w:t xml:space="preserve">Организация занятий по направлениям раздела «Внеурочная деятельность» является неотъемлемой частью образовательного процесса в  школе. Содержание данных занятий формируется с учётом пожеланий учащихся и их родителей (законных представителей). </w:t>
      </w:r>
    </w:p>
    <w:p w:rsidR="00B0436E" w:rsidRDefault="00B0436E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362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804"/>
        <w:gridCol w:w="4393"/>
        <w:gridCol w:w="1135"/>
        <w:gridCol w:w="1030"/>
      </w:tblGrid>
      <w:tr w:rsidR="00C94CDB" w:rsidRPr="00C94CDB" w:rsidTr="00FC7DE4">
        <w:trPr>
          <w:trHeight w:val="262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ind w:right="5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Направления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ind w:right="5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Формы организации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ind w:left="4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10 класс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ind w:left="2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11класс </w:t>
            </w:r>
          </w:p>
        </w:tc>
      </w:tr>
      <w:tr w:rsidR="00C94CDB" w:rsidRPr="00C94CDB" w:rsidTr="00FC7DE4">
        <w:trPr>
          <w:trHeight w:val="516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ind w:left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4C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Общеинтелектуальное</w:t>
            </w:r>
            <w:proofErr w:type="spellEnd"/>
            <w:r w:rsidRPr="00C94C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C94CDB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94CDB" w:rsidRPr="00C94C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Юный химик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ind w:right="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C94CDB" w:rsidP="00FC7DE4">
            <w:pPr>
              <w:spacing w:line="259" w:lineRule="auto"/>
              <w:ind w:left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0436E" w:rsidRPr="00C94C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94CDB" w:rsidRPr="00C94CDB" w:rsidTr="00FC7DE4">
        <w:trPr>
          <w:trHeight w:val="26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ind w:left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B0436E" w:rsidP="00FC7DE4">
            <w:pPr>
              <w:spacing w:line="259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C94CDB" w:rsidP="00FC7DE4">
            <w:pPr>
              <w:spacing w:line="259" w:lineRule="auto"/>
              <w:ind w:right="5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36E" w:rsidRPr="00C94CDB" w:rsidRDefault="00C94CDB" w:rsidP="00FC7DE4">
            <w:pPr>
              <w:spacing w:line="259" w:lineRule="auto"/>
              <w:ind w:right="5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B0436E" w:rsidRPr="00C94CD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B0436E" w:rsidRPr="00B0436E" w:rsidRDefault="00B0436E">
      <w:pPr>
        <w:rPr>
          <w:rFonts w:ascii="Times New Roman" w:hAnsi="Times New Roman"/>
          <w:sz w:val="24"/>
          <w:szCs w:val="24"/>
        </w:rPr>
      </w:pPr>
    </w:p>
    <w:sectPr w:rsidR="00B0436E" w:rsidRPr="00B0436E" w:rsidSect="000158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6355E"/>
    <w:multiLevelType w:val="hybridMultilevel"/>
    <w:tmpl w:val="24006E98"/>
    <w:lvl w:ilvl="0" w:tplc="2A1867A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4F71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E2CA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EDE4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2139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8ECA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4D31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2D65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4297A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6B86363"/>
    <w:multiLevelType w:val="hybridMultilevel"/>
    <w:tmpl w:val="1EF85B40"/>
    <w:lvl w:ilvl="0" w:tplc="072093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2F35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06D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95E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26C1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FCD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28A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E83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614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7D"/>
    <w:rsid w:val="0001587D"/>
    <w:rsid w:val="000530B6"/>
    <w:rsid w:val="002343AD"/>
    <w:rsid w:val="002F0BBE"/>
    <w:rsid w:val="00473134"/>
    <w:rsid w:val="00606A4F"/>
    <w:rsid w:val="006F707E"/>
    <w:rsid w:val="00747F5E"/>
    <w:rsid w:val="008731D0"/>
    <w:rsid w:val="009F6026"/>
    <w:rsid w:val="00A90D29"/>
    <w:rsid w:val="00AB337A"/>
    <w:rsid w:val="00B0436E"/>
    <w:rsid w:val="00BD4ECD"/>
    <w:rsid w:val="00C2185C"/>
    <w:rsid w:val="00C81148"/>
    <w:rsid w:val="00C94CDB"/>
    <w:rsid w:val="00E12E93"/>
    <w:rsid w:val="00FA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5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Grid">
    <w:name w:val="TableGrid"/>
    <w:rsid w:val="00B0436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12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12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3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87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5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TableGrid">
    <w:name w:val="TableGrid"/>
    <w:rsid w:val="00B0436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12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12E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3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2021-07-22T09:48:00Z</cp:lastPrinted>
  <dcterms:created xsi:type="dcterms:W3CDTF">2021-07-22T10:00:00Z</dcterms:created>
  <dcterms:modified xsi:type="dcterms:W3CDTF">2021-07-22T10:00:00Z</dcterms:modified>
</cp:coreProperties>
</file>